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508D" w14:textId="77777777" w:rsidR="00BA3116" w:rsidRPr="00BA3116" w:rsidRDefault="00BA3116" w:rsidP="00BA3116">
      <w:r w:rsidRPr="00BA3116">
        <w:t xml:space="preserve">Submissions for the Global Open Innovation </w:t>
      </w:r>
      <w:proofErr w:type="spellStart"/>
      <w:r w:rsidRPr="00BA3116">
        <w:t>Colab</w:t>
      </w:r>
      <w:proofErr w:type="spellEnd"/>
      <w:r w:rsidRPr="00BA3116">
        <w:t xml:space="preserve"> close in just one week.</w:t>
      </w:r>
    </w:p>
    <w:p w14:paraId="57D5F27C" w14:textId="77777777" w:rsidR="00BA3116" w:rsidRPr="00BA3116" w:rsidRDefault="00BA3116" w:rsidP="00BA3116">
      <w:pPr>
        <w:jc w:val="both"/>
      </w:pPr>
      <w:r w:rsidRPr="00BA3116">
        <w:t>This is your opportunity to put your solution in front of global mining leaders actively seeking technologies that can accelerate how critical minerals are discovered, developed and recovered.</w:t>
      </w:r>
    </w:p>
    <w:p w14:paraId="45C460E7" w14:textId="77777777" w:rsidR="00BA3116" w:rsidRPr="00BA3116" w:rsidRDefault="00BA3116" w:rsidP="00BA3116">
      <w:r w:rsidRPr="00BA3116">
        <w:t>We are looking for innovations that can move the industry forward, from exploration and sensing to automation, processing and recovery.</w:t>
      </w:r>
    </w:p>
    <w:p w14:paraId="19C6604D" w14:textId="77777777" w:rsidR="00BA3116" w:rsidRPr="00BA3116" w:rsidRDefault="00BA3116" w:rsidP="00BA3116">
      <w:r w:rsidRPr="00BA3116">
        <w:t> </w:t>
      </w:r>
    </w:p>
    <w:p w14:paraId="6A693067" w14:textId="77777777" w:rsidR="00BA3116" w:rsidRPr="00BA3116" w:rsidRDefault="00BA3116" w:rsidP="00BA3116">
      <w:r w:rsidRPr="00BA3116">
        <w:t>Selected participants gain access to:</w:t>
      </w:r>
    </w:p>
    <w:p w14:paraId="6072D5BA" w14:textId="77777777" w:rsidR="00BA3116" w:rsidRPr="00BA3116" w:rsidRDefault="00BA3116" w:rsidP="00BA3116">
      <w:r w:rsidRPr="00BA3116">
        <w:rPr>
          <w:rFonts w:ascii="Segoe UI Emoji" w:hAnsi="Segoe UI Emoji" w:cs="Segoe UI Emoji"/>
        </w:rPr>
        <w:t>⚒️</w:t>
      </w:r>
      <w:r w:rsidRPr="00BA3116">
        <w:t> Global mining networks</w:t>
      </w:r>
    </w:p>
    <w:p w14:paraId="307E3981" w14:textId="75EA164A" w:rsidR="00BA3116" w:rsidRPr="00BA3116" w:rsidRDefault="00BA3116" w:rsidP="00BA3116">
      <w:r w:rsidRPr="00BA3116">
        <w:drawing>
          <wp:inline distT="0" distB="0" distL="0" distR="0" wp14:anchorId="13FAE78D" wp14:editId="64F0689C">
            <wp:extent cx="228600" cy="228600"/>
            <wp:effectExtent l="0" t="0" r="0" b="0"/>
            <wp:docPr id="147711843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16">
        <w:t> Industry partners and collaboration opportunities</w:t>
      </w:r>
    </w:p>
    <w:p w14:paraId="7570EA25" w14:textId="0A32174D" w:rsidR="00BA3116" w:rsidRPr="00BA3116" w:rsidRDefault="00BA3116" w:rsidP="00BA3116">
      <w:r w:rsidRPr="00BA3116">
        <w:drawing>
          <wp:inline distT="0" distB="0" distL="0" distR="0" wp14:anchorId="1B91D6C7" wp14:editId="1202A2F4">
            <wp:extent cx="228600" cy="228600"/>
            <wp:effectExtent l="0" t="0" r="0" b="0"/>
            <wp:docPr id="122528390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16">
        <w:t> International exposure</w:t>
      </w:r>
    </w:p>
    <w:p w14:paraId="07D376F2" w14:textId="7EF5FC27" w:rsidR="00BA3116" w:rsidRPr="00BA3116" w:rsidRDefault="00BA3116" w:rsidP="00BA3116">
      <w:r w:rsidRPr="00BA3116">
        <w:drawing>
          <wp:inline distT="0" distB="0" distL="0" distR="0" wp14:anchorId="44E95FDE" wp14:editId="069AE2A8">
            <wp:extent cx="228600" cy="228600"/>
            <wp:effectExtent l="0" t="0" r="0" b="0"/>
            <wp:docPr id="44173525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16">
        <w:t> </w:t>
      </w:r>
      <w:r w:rsidRPr="00BA3116">
        <w:rPr>
          <w:b/>
          <w:bCs/>
        </w:rPr>
        <w:t>$10,000 prize</w:t>
      </w:r>
    </w:p>
    <w:p w14:paraId="5686CBCC" w14:textId="77777777" w:rsidR="00BA3116" w:rsidRPr="00BA3116" w:rsidRDefault="00BA3116" w:rsidP="00BA3116">
      <w:r w:rsidRPr="00BA3116">
        <w:t> </w:t>
      </w:r>
    </w:p>
    <w:p w14:paraId="0C453F8F" w14:textId="77777777" w:rsidR="00BA3116" w:rsidRPr="00BA3116" w:rsidRDefault="00BA3116" w:rsidP="00BA3116">
      <w:r w:rsidRPr="00BA3116">
        <w:t>If your technology is built for real-world impact, this is where it gets seen.</w:t>
      </w:r>
    </w:p>
    <w:p w14:paraId="57A3FA62" w14:textId="77777777" w:rsidR="00BA3116" w:rsidRPr="00BA3116" w:rsidRDefault="00BA3116" w:rsidP="00BA3116">
      <w:r w:rsidRPr="00BA3116">
        <w:t> </w:t>
      </w:r>
    </w:p>
    <w:p w14:paraId="48C96C99" w14:textId="54175D07" w:rsidR="00BA3116" w:rsidRPr="00BA3116" w:rsidRDefault="00BA3116" w:rsidP="00BA3116">
      <w:r w:rsidRPr="00BA3116">
        <w:drawing>
          <wp:inline distT="0" distB="0" distL="0" distR="0" wp14:anchorId="480F9DBE" wp14:editId="3340B2C7">
            <wp:extent cx="228600" cy="228600"/>
            <wp:effectExtent l="0" t="0" r="0" b="0"/>
            <wp:docPr id="9048537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16">
        <w:t> Submissions close 26 March</w:t>
      </w:r>
    </w:p>
    <w:p w14:paraId="7258121B" w14:textId="77777777" w:rsidR="00BA3116" w:rsidRPr="00BA3116" w:rsidRDefault="00BA3116" w:rsidP="00BA3116">
      <w:r w:rsidRPr="00BA3116">
        <w:t>Submit your solution: </w:t>
      </w:r>
      <w:hyperlink r:id="rId10" w:history="1">
        <w:r w:rsidRPr="00BA3116">
          <w:rPr>
            <w:rStyle w:val="af2"/>
          </w:rPr>
          <w:t>https://bit.ly/3Nr4Rfy</w:t>
        </w:r>
      </w:hyperlink>
    </w:p>
    <w:p w14:paraId="37BB7E8F" w14:textId="77777777" w:rsidR="00BA3116" w:rsidRPr="00BA3116" w:rsidRDefault="00BA3116" w:rsidP="00BA3116">
      <w:r w:rsidRPr="00BA3116">
        <w:rPr>
          <w:b/>
          <w:bCs/>
        </w:rPr>
        <w:t> </w:t>
      </w:r>
    </w:p>
    <w:p w14:paraId="2EF30B64" w14:textId="77777777" w:rsidR="00BA3116" w:rsidRPr="00BA3116" w:rsidRDefault="00BA3116" w:rsidP="00BA3116">
      <w:r w:rsidRPr="00BA3116">
        <w:rPr>
          <w:b/>
          <w:bCs/>
          <w:u w:val="single"/>
        </w:rPr>
        <w:t>EXCLUSIVE OFFER FOR ‘CSM’ MEMBERS</w:t>
      </w:r>
      <w:r w:rsidRPr="00BA3116">
        <w:rPr>
          <w:b/>
          <w:bCs/>
        </w:rPr>
        <w:t>:</w:t>
      </w:r>
      <w:r w:rsidRPr="00BA3116">
        <w:rPr>
          <w:b/>
          <w:bCs/>
        </w:rPr>
        <w:br/>
      </w:r>
      <w:r w:rsidRPr="00BA3116">
        <w:t>Enjoy 25% off registration</w:t>
      </w:r>
      <w:r w:rsidRPr="00BA3116">
        <w:rPr>
          <w:b/>
          <w:bCs/>
        </w:rPr>
        <w:t> </w:t>
      </w:r>
      <w:r w:rsidRPr="00BA3116">
        <w:t>- Enter unique discount code: </w:t>
      </w:r>
      <w:r w:rsidRPr="00BA3116">
        <w:rPr>
          <w:b/>
          <w:bCs/>
        </w:rPr>
        <w:t>CSMGRX26</w:t>
      </w:r>
    </w:p>
    <w:p w14:paraId="3D08D432" w14:textId="77777777" w:rsidR="00BA3116" w:rsidRPr="00BA3116" w:rsidRDefault="00BA3116" w:rsidP="00BA3116">
      <w:r w:rsidRPr="00BA3116">
        <w:rPr>
          <w:b/>
          <w:bCs/>
        </w:rPr>
        <w:t> </w:t>
      </w:r>
    </w:p>
    <w:p w14:paraId="16C145FA" w14:textId="77777777" w:rsidR="00BA3116" w:rsidRPr="00BA3116" w:rsidRDefault="00BA3116" w:rsidP="00BA3116">
      <w:r w:rsidRPr="00BA3116">
        <w:rPr>
          <w:b/>
          <w:bCs/>
        </w:rPr>
        <w:t>REGISTER HERE:</w:t>
      </w:r>
      <w:r w:rsidRPr="00BA3116">
        <w:t> </w:t>
      </w:r>
      <w:hyperlink r:id="rId11" w:history="1">
        <w:r w:rsidRPr="00BA3116">
          <w:rPr>
            <w:rStyle w:val="af2"/>
          </w:rPr>
          <w:t>https://bit.ly/3ZnBsFo</w:t>
        </w:r>
      </w:hyperlink>
    </w:p>
    <w:p w14:paraId="0FA64A0F" w14:textId="77777777" w:rsidR="00BA3116" w:rsidRPr="00BA3116" w:rsidRDefault="00BA3116" w:rsidP="00BA3116">
      <w:r w:rsidRPr="00BA3116">
        <w:t> </w:t>
      </w:r>
    </w:p>
    <w:p w14:paraId="78351761" w14:textId="77777777" w:rsidR="00C746F6" w:rsidRPr="00BA3116" w:rsidRDefault="00C746F6">
      <w:pPr>
        <w:rPr>
          <w:rFonts w:hint="eastAsia"/>
        </w:rPr>
      </w:pPr>
    </w:p>
    <w:sectPr w:rsidR="00C746F6" w:rsidRPr="00BA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67AC" w14:textId="77777777" w:rsidR="00FF1EFF" w:rsidRDefault="00FF1EFF" w:rsidP="00BA31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B6A230" w14:textId="77777777" w:rsidR="00FF1EFF" w:rsidRDefault="00FF1EFF" w:rsidP="00BA31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15EC" w14:textId="77777777" w:rsidR="00FF1EFF" w:rsidRDefault="00FF1EFF" w:rsidP="00BA31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E40263" w14:textId="77777777" w:rsidR="00FF1EFF" w:rsidRDefault="00FF1EFF" w:rsidP="00BA31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F6"/>
    <w:rsid w:val="001C1C9A"/>
    <w:rsid w:val="00BA3116"/>
    <w:rsid w:val="00C746F6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D2424"/>
  <w15:chartTrackingRefBased/>
  <w15:docId w15:val="{37D8DBFD-0443-41B2-B92A-EA3DAFF1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6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311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31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31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3116"/>
    <w:rPr>
      <w:sz w:val="18"/>
      <w:szCs w:val="18"/>
    </w:rPr>
  </w:style>
  <w:style w:type="character" w:styleId="af2">
    <w:name w:val="Hyperlink"/>
    <w:basedOn w:val="a0"/>
    <w:uiPriority w:val="99"/>
    <w:unhideWhenUsed/>
    <w:rsid w:val="00BA311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A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it.ly/3ZnBsF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it.ly/3Nr4Rf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779</Characters>
  <Application>Microsoft Office Word</Application>
  <DocSecurity>0</DocSecurity>
  <Lines>29</Lines>
  <Paragraphs>14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2026-03-24T09:14:00Z</dcterms:created>
  <dcterms:modified xsi:type="dcterms:W3CDTF">2026-03-24T09:15:00Z</dcterms:modified>
</cp:coreProperties>
</file>